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9F" w:rsidRPr="002C3356" w:rsidRDefault="00584A9F" w:rsidP="002C335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584A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Памятка по суицидальному поведению детей и подростков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Самоубийство (суицид) - намеренное желание лишить себя жизни. Суицидальное поведение включает в себя суицидальные мысли, намерения, попытки (покушения) и завершенные суициды. В подростковом возрасте уровень завершенных суицидов на 3-м месте среди других возрастных групп, уровень суицидальных попыток максимальный. В возрасте до 10 лет суицидальные попытки редки, завершенные суициды единичны.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Выделяется 3 типа суицидального поведения (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Личко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А.Е.):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демонстративное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без намерения покончить с собой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аффективное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- суицидальные попытки, совершенные на высоте аффекта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3) истинное - обдуманное и постепенное выполнение намерения покончить с собой.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1. Лично-семейные конфликты (развод, болезнь или смерть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>, одиночество, неудачная любовь, оскорбление);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2. Состояние здоровья (психические и соматические заболевания, инвалидность);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3. Конфликты, связанные с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антисоциальным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поведением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суицидента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(опасения уголовной ответственности, позор, боязнь наказания);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4. Конфликт, связанный с работой или учебой;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5. Материально-бытовые трудности.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Выделяют следующие причины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подростковых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самоуйбийств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конфликты с окружающими - 94%, в первую очередь с родителями - 66%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переживание обиды - 32%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чувство одиночества, стыда, недовольства собой, боязнь наказания - 38%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состояние здоровья - 15%.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Детским попыткам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самоуйбийств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могут предшествовать: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вина и стыд за проступки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насилие над детьми, развод родителей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алкоголизм или амбивалентное отношение матери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- потеря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или заброшенность.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Мотивы часто не соответствуют причинам, для каждого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суицидента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самоубийство имеет личностный смысл, причем не смертельный, а вполне жизненный. Подростковые попытки бывают продиктованы мотивами манипулирования, контроля над другими и нежеланием умереть.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1. Протест - непримиримость, желание наказать обидчиков, причинить им вред хотя бы фактом собственной смерти.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2. Призыв - желание привлечь к себе внимание, вызвать сочувствие: “Посмотрите, как мене больно!”.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- устранение себя от наказаний, непереносимой угрозы или физических страданий, например, в случае тяжелого заболевания.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4. Самонаказание - протест во внутреннем плане, когда разрушительной силой выступает чувство стыда или вины.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5. Отказ - полная капитуляция, сближение цели суицида с мотивом, нарастает серьезность.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Психологические особенности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самоуйбийц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(Слуцкий А.С., Занадворов М.С.)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Эгоцентризм. Человек весь погружен в себя, свои мучительные переживания, страдания.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Аутоагрессия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>. Негативное отношение к себе включает негативную самооценку, суицидальные мысли и действия.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Пессимистическая установка на перспективы выхода из кризиса, депрессия.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Паранойяльность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. Одна ценность приобретает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сверхценный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характер, если она не удовлетворяется, то вся жизнь обессмысливается.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- Система мотивов. Суицидальное поведение всегда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полимотивировано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и зависит от многих факторов: возраста, пола, социального, экономического положения, причины самоубийства.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Признаки появления суицидальных намерений у детей.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Сужение интересов, внутренняя концентрация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Торможение агрессии, направленной вовне и переключение ее на собственную личность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Желание умереть и фантазирование на темы самоубийства.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Как относиться: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Если вы родитель, воспитатель, социальный работник или любой другой специалист, который сталкивается с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какими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либо проявлениями суицидального поведения, вам необходимо знать о мифах, существующих в обществе: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“У самоубийцы нарушена психика”. Лишь 15-20%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самоубийство психически нездоровы.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2) “Это особый склад характера: чувствительные, меланхоличные и эксцентричные люди”. Мысли о самоубийстве могут возникнуть у любого человека.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3) “Существует влечение к самоубийству, однажды возникнув, такие мысли не отступят”. Именно в этом случае можно говорить о невротическом состоянии, а такие представления объясняются страхом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неведомым и запретным.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4) “Существует наследственная предрасположенность к суициду”. Возможно суицидальное подражание у ближайшего окружения, но генетической предрасположенности не существует.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5) “Тот, кто действительно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решает лишить себя жизни вряд ли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будет предупреждать об этом окружающих”.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Истинность намерений всегда проверить очень сложно, разговоры собственной смерти - это признак кризиса. Вы можете столкнуться с самыми разными чувствами, возникающими, когда кто-либо из близких или клиентов выражает суицидальные намерения. Это могут быть: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страх, тревога, сочувствие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- нетерпение, раздражение, отвержение.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Если вы не верите высказываниям о самоубийстве, помните, что они всегда означают, что человеку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трудно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и он пытается найти выход из кризисной ситуации.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Для подростков проблема собственной смерти может быть связана с развитием самосознания, процессом поиска смысла жизни и этот вопрос им необходимо решить для перехода к зрелости. 50 % подростков думали об этом (по анкетным данным).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>Что делать:</w:t>
      </w:r>
    </w:p>
    <w:p w:rsidR="00584A9F" w:rsidRPr="00584A9F" w:rsidRDefault="00584A9F" w:rsidP="0058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Если вы не видите серьезных оснований для </w:t>
      </w:r>
      <w:proofErr w:type="gramStart"/>
      <w:r w:rsidRPr="00584A9F">
        <w:rPr>
          <w:rFonts w:ascii="Times New Roman" w:eastAsia="Times New Roman" w:hAnsi="Times New Roman" w:cs="Times New Roman"/>
          <w:sz w:val="24"/>
          <w:szCs w:val="24"/>
        </w:rPr>
        <w:t>кризиса</w:t>
      </w:r>
      <w:proofErr w:type="gram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и он продолжается - необходимо обсуждать трудную для подростка ситуацию и искать ее причины. В детском возрасте трудно переоценить роль спокойной уверенности и любви матери в предотвращении суицидальных попыток. Сплоченность родителей, умение нести </w:t>
      </w:r>
      <w:proofErr w:type="spellStart"/>
      <w:r w:rsidRPr="00584A9F">
        <w:rPr>
          <w:rFonts w:ascii="Times New Roman" w:eastAsia="Times New Roman" w:hAnsi="Times New Roman" w:cs="Times New Roman"/>
          <w:sz w:val="24"/>
          <w:szCs w:val="24"/>
        </w:rPr>
        <w:t>ответственость</w:t>
      </w:r>
      <w:proofErr w:type="spellEnd"/>
      <w:r w:rsidRPr="00584A9F">
        <w:rPr>
          <w:rFonts w:ascii="Times New Roman" w:eastAsia="Times New Roman" w:hAnsi="Times New Roman" w:cs="Times New Roman"/>
          <w:sz w:val="24"/>
          <w:szCs w:val="24"/>
        </w:rPr>
        <w:t xml:space="preserve"> за суицидальное поведение детей (не обольщайтесь - это не только “шантаж”), установление доверительных отношений с детьми могут быстро воздействовать на суицидальное поведение подростков. Если связи родитель-ребенок затруднены, всегда есть возможность обратиться в службу Телефон Доверия.</w:t>
      </w:r>
    </w:p>
    <w:p w:rsidR="00624018" w:rsidRDefault="00624018"/>
    <w:sectPr w:rsidR="00624018" w:rsidSect="00EB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4A9F"/>
    <w:rsid w:val="002C3356"/>
    <w:rsid w:val="00584A9F"/>
    <w:rsid w:val="00624018"/>
    <w:rsid w:val="00E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19"/>
  </w:style>
  <w:style w:type="paragraph" w:styleId="6">
    <w:name w:val="heading 6"/>
    <w:basedOn w:val="a"/>
    <w:link w:val="60"/>
    <w:uiPriority w:val="9"/>
    <w:qFormat/>
    <w:rsid w:val="00584A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84A9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58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3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2016-08-12T11:48:00Z</dcterms:created>
  <dcterms:modified xsi:type="dcterms:W3CDTF">2016-08-15T06:03:00Z</dcterms:modified>
</cp:coreProperties>
</file>